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הציפורים אינן יודעות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(תמימות הטבע ומעשה רע של אדם) · 2–א (אסתר ראב) · 3–א (מכסה על מה שקרה)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בלילה הציפורים ישנות. הן ביחד, בחום. בלילה אדם עושה דבר רע. בבוקר הציפורים שרות. הן לא יודעות. | 2) תשובה קצרה לפי הסיכום: בלילה הציפורים ישנות. הן ביחד, בחום. בלילה אדם עושה דבר רע. בבוקר הציפורים שרות. הן לא יודעות.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2–ד · 3–ו · 4–א · 5–ג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הציפורים אינן יודעות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בלילה הציפורים ישנות. הן ביחד, בחום. בלילה אדם עושה דבר רע. בבוקר הציפורים שרות. הן לא יודעות.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כנף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שהציפור עפה איתו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סבך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ושיחים ביחד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רעהו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השני, החבר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שכנו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קול יפה של ציפור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זמר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חושך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אור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אפלה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יודעות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מבינות, מכירות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מכירות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הניגוד המרכזי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תמימות הטבע ומעשה רע של אדם     ב. קיץ וחורף     ג. עיר וכפר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כתבה את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אסתר ראב     ב. רחל     ג. לאה גולדברג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עושה שירת הציפורים בבוקר?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מכסה על מה שקרה     ב. מעירה את האדם     ג. מזעיקה עזרה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עושות הציפורים בלילה?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עושות הציפורים בבוקר?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כנף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קול יפה של ציפור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מבינות, מכירות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רעהו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אור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ושיחים ביחד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חושך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שהציפור עפה איתו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יודעות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השני, החבר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פוגע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בחושך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מתבוננת וכואבת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מי שלא יודע לבין מי שיודע ושותק?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הציפורים אינן יודעות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